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AE7E5" w14:textId="64147968" w:rsidR="001829CC" w:rsidRDefault="001829CC" w:rsidP="00182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S2-241</w:t>
        </w:r>
      </w:fldSimple>
      <w:r w:rsidR="00B66E1C">
        <w:rPr>
          <w:b/>
          <w:i/>
          <w:noProof/>
          <w:sz w:val="28"/>
        </w:rPr>
        <w:t>1696</w:t>
      </w:r>
    </w:p>
    <w:p w14:paraId="6C3F36B2" w14:textId="6F355B60" w:rsidR="001829CC" w:rsidRDefault="001829CC" w:rsidP="001829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 18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1553E3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</w:t>
      </w:r>
      <w:r w:rsidRPr="00416024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November, </w:t>
      </w:r>
      <w:r w:rsidRPr="001553E3">
        <w:rPr>
          <w:b/>
          <w:noProof/>
          <w:sz w:val="24"/>
        </w:rPr>
        <w:t>2024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</w:t>
      </w:r>
      <w:r>
        <w:rPr>
          <w:b/>
          <w:noProof/>
          <w:color w:val="3333FF"/>
        </w:rPr>
        <w:t>(revision of S2-240)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C72644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  <w:r>
        <w:rPr>
          <w:rFonts w:ascii="Arial" w:hAnsi="Arial" w:cs="Arial"/>
          <w:b/>
        </w:rPr>
        <w:tab/>
      </w:r>
    </w:p>
    <w:p w14:paraId="25D5112C" w14:textId="30DA1F4F" w:rsidR="00E14C6F" w:rsidRPr="00B65B78" w:rsidRDefault="00D42197" w:rsidP="2ABF4B3D">
      <w:pPr>
        <w:rPr>
          <w:rFonts w:ascii="Arial" w:hAnsi="Arial" w:cs="Arial"/>
          <w:b/>
          <w:bCs/>
        </w:rPr>
      </w:pPr>
      <w:r w:rsidRPr="2ABF4B3D">
        <w:rPr>
          <w:rFonts w:ascii="Arial" w:hAnsi="Arial" w:cs="Arial"/>
          <w:b/>
          <w:bCs/>
        </w:rPr>
        <w:t xml:space="preserve">Title: </w:t>
      </w:r>
      <w:r>
        <w:tab/>
      </w:r>
      <w:r>
        <w:tab/>
      </w:r>
      <w:r w:rsidR="1EFFB473" w:rsidRPr="2ABF4B3D">
        <w:rPr>
          <w:rFonts w:ascii="Arial" w:hAnsi="Arial" w:cs="Arial"/>
          <w:b/>
          <w:bCs/>
        </w:rPr>
        <w:t>S</w:t>
      </w:r>
      <w:r w:rsidR="00E14C6F" w:rsidRPr="2ABF4B3D">
        <w:rPr>
          <w:rFonts w:ascii="Arial" w:hAnsi="Arial" w:cs="Arial"/>
          <w:b/>
          <w:bCs/>
        </w:rPr>
        <w:t xml:space="preserve">upport of </w:t>
      </w:r>
      <w:r w:rsidR="71D8E52D" w:rsidRPr="2ABF4B3D">
        <w:rPr>
          <w:rFonts w:ascii="Arial" w:hAnsi="Arial" w:cs="Arial"/>
          <w:b/>
          <w:bCs/>
        </w:rPr>
        <w:t xml:space="preserve">Multiplexed Media Identification Information as part of Media Related Information </w:t>
      </w:r>
      <w:r w:rsidR="00E14C6F" w:rsidRPr="2ABF4B3D">
        <w:rPr>
          <w:rFonts w:ascii="Arial" w:hAnsi="Arial" w:cs="Arial"/>
          <w:b/>
          <w:bCs/>
        </w:rPr>
        <w:t>for</w:t>
      </w:r>
      <w:r w:rsidR="1A95C1EB" w:rsidRPr="2ABF4B3D">
        <w:rPr>
          <w:rFonts w:ascii="Arial" w:hAnsi="Arial" w:cs="Arial"/>
          <w:b/>
          <w:bCs/>
        </w:rPr>
        <w:t xml:space="preserve"> end-to-end</w:t>
      </w:r>
      <w:r w:rsidR="00E14C6F" w:rsidRPr="2ABF4B3D">
        <w:rPr>
          <w:rFonts w:ascii="Arial" w:hAnsi="Arial" w:cs="Arial"/>
          <w:b/>
          <w:bCs/>
        </w:rPr>
        <w:t xml:space="preserve"> ciphered traffic (feature interaction between KI4 and KI2)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9ABBDB9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1923D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1A0A4326" w14:textId="47B6A055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829CC">
        <w:rPr>
          <w:rFonts w:ascii="Arial" w:hAnsi="Arial" w:cs="Arial"/>
          <w:b/>
        </w:rPr>
        <w:t>XRM_Ph2</w:t>
      </w:r>
      <w:r w:rsidR="007753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3C56CE09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14C6F" w:rsidRPr="00E14C6F">
        <w:rPr>
          <w:rFonts w:ascii="Arial" w:hAnsi="Arial" w:cs="Arial"/>
          <w:bCs/>
        </w:rPr>
        <w:t>support of flow multiplexing for ciphered traffic (feature interaction between KI4 and KI2</w:t>
      </w:r>
      <w:r w:rsidR="00E14C6F">
        <w:rPr>
          <w:rFonts w:ascii="Arial" w:hAnsi="Arial" w:cs="Arial"/>
          <w:bCs/>
        </w:rPr>
        <w:t>)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7334F8D" w14:textId="0D07B992" w:rsidR="00E14C6F" w:rsidRPr="00E14C6F" w:rsidRDefault="00E14C6F" w:rsidP="00E14C6F">
      <w:pPr>
        <w:numPr>
          <w:ilvl w:val="0"/>
          <w:numId w:val="46"/>
        </w:numPr>
        <w:rPr>
          <w:lang w:val="en-US"/>
        </w:rPr>
      </w:pPr>
      <w:r w:rsidRPr="2ABF4B3D">
        <w:rPr>
          <w:lang w:val="en-US"/>
        </w:rPr>
        <w:t xml:space="preserve">KI4 </w:t>
      </w:r>
      <w:r w:rsidR="005108E7" w:rsidRPr="2ABF4B3D">
        <w:rPr>
          <w:lang w:val="en-US"/>
        </w:rPr>
        <w:t>aim</w:t>
      </w:r>
      <w:r w:rsidR="004B508E" w:rsidRPr="2ABF4B3D">
        <w:rPr>
          <w:lang w:val="en-US"/>
        </w:rPr>
        <w:t>s</w:t>
      </w:r>
      <w:r w:rsidR="005108E7" w:rsidRPr="2ABF4B3D">
        <w:rPr>
          <w:lang w:val="en-US"/>
        </w:rPr>
        <w:t xml:space="preserve"> to </w:t>
      </w:r>
      <w:r w:rsidRPr="2ABF4B3D">
        <w:rPr>
          <w:lang w:val="en-US"/>
        </w:rPr>
        <w:t>specif</w:t>
      </w:r>
      <w:r w:rsidR="005108E7" w:rsidRPr="2ABF4B3D">
        <w:rPr>
          <w:lang w:val="en-US"/>
        </w:rPr>
        <w:t>y</w:t>
      </w:r>
      <w:r w:rsidRPr="2ABF4B3D">
        <w:rPr>
          <w:lang w:val="en-US"/>
        </w:rPr>
        <w:t xml:space="preserve"> the possibility of using </w:t>
      </w:r>
      <w:r w:rsidR="2906EE83" w:rsidRPr="2ABF4B3D">
        <w:rPr>
          <w:lang w:val="en-US"/>
        </w:rPr>
        <w:t xml:space="preserve">Multiplexed Media Identification </w:t>
      </w:r>
      <w:r w:rsidRPr="2ABF4B3D">
        <w:rPr>
          <w:lang w:val="en-US"/>
        </w:rPr>
        <w:t xml:space="preserve">information such as </w:t>
      </w:r>
      <w:r w:rsidR="6004CC37" w:rsidRPr="2ABF4B3D">
        <w:rPr>
          <w:lang w:val="en-US"/>
        </w:rPr>
        <w:t xml:space="preserve">RTP </w:t>
      </w:r>
      <w:r w:rsidRPr="2ABF4B3D">
        <w:rPr>
          <w:lang w:val="en-US"/>
        </w:rPr>
        <w:t>SSRC</w:t>
      </w:r>
      <w:r w:rsidR="00D61B6D" w:rsidRPr="2ABF4B3D">
        <w:rPr>
          <w:lang w:val="en-US"/>
        </w:rPr>
        <w:t xml:space="preserve"> and</w:t>
      </w:r>
      <w:r w:rsidRPr="2ABF4B3D">
        <w:rPr>
          <w:lang w:val="en-US"/>
        </w:rPr>
        <w:t xml:space="preserve"> PT</w:t>
      </w:r>
      <w:r w:rsidR="7F749917" w:rsidRPr="2ABF4B3D">
        <w:rPr>
          <w:lang w:val="en-US"/>
        </w:rPr>
        <w:t xml:space="preserve"> headers</w:t>
      </w:r>
      <w:r w:rsidRPr="2ABF4B3D">
        <w:rPr>
          <w:lang w:val="en-US"/>
        </w:rPr>
        <w:t xml:space="preserve"> to demultiplex </w:t>
      </w:r>
      <w:r w:rsidR="00D61B6D" w:rsidRPr="2ABF4B3D">
        <w:rPr>
          <w:lang w:val="en-US"/>
        </w:rPr>
        <w:t>(S)RTP</w:t>
      </w:r>
      <w:r w:rsidR="5806374B" w:rsidRPr="2ABF4B3D">
        <w:rPr>
          <w:lang w:val="en-US"/>
        </w:rPr>
        <w:t>/UDP</w:t>
      </w:r>
      <w:r w:rsidR="00D61B6D" w:rsidRPr="2ABF4B3D">
        <w:rPr>
          <w:lang w:val="en-US"/>
        </w:rPr>
        <w:t xml:space="preserve"> media </w:t>
      </w:r>
      <w:r w:rsidR="002C28C9" w:rsidRPr="2ABF4B3D">
        <w:rPr>
          <w:lang w:val="en-US"/>
        </w:rPr>
        <w:t>flows</w:t>
      </w:r>
      <w:r w:rsidR="00D61B6D" w:rsidRPr="2ABF4B3D">
        <w:rPr>
          <w:lang w:val="en-US"/>
        </w:rPr>
        <w:t xml:space="preserve"> multiplexed over </w:t>
      </w:r>
      <w:r w:rsidR="00D61B6D">
        <w:t xml:space="preserve">a single IP 5-tuple when </w:t>
      </w:r>
      <w:r w:rsidR="005108E7">
        <w:t xml:space="preserve">e.g. </w:t>
      </w:r>
      <w:r w:rsidR="00D61B6D">
        <w:t xml:space="preserve">these </w:t>
      </w:r>
      <w:r w:rsidR="002C28C9">
        <w:t>flows</w:t>
      </w:r>
      <w:r w:rsidR="00D61B6D">
        <w:t xml:space="preserve"> </w:t>
      </w:r>
      <w:r w:rsidR="00D61B6D" w:rsidRPr="2ABF4B3D">
        <w:rPr>
          <w:lang w:val="en-US"/>
        </w:rPr>
        <w:t>require distinct QoS handling.</w:t>
      </w:r>
      <w:r w:rsidRPr="2ABF4B3D">
        <w:rPr>
          <w:lang w:val="en-US"/>
        </w:rPr>
        <w:t xml:space="preserve"> </w:t>
      </w:r>
    </w:p>
    <w:p w14:paraId="111A9F8F" w14:textId="0D32DAE1" w:rsidR="005108E7" w:rsidRDefault="00D61B6D" w:rsidP="00E14C6F">
      <w:pPr>
        <w:numPr>
          <w:ilvl w:val="0"/>
          <w:numId w:val="46"/>
        </w:numPr>
        <w:rPr>
          <w:lang w:val="en-US"/>
        </w:rPr>
      </w:pPr>
      <w:r w:rsidRPr="2ABF4B3D">
        <w:rPr>
          <w:lang w:val="en-US"/>
        </w:rPr>
        <w:t xml:space="preserve">However, the multiplexed media </w:t>
      </w:r>
      <w:r w:rsidR="002C28C9" w:rsidRPr="2ABF4B3D">
        <w:rPr>
          <w:lang w:val="en-US"/>
        </w:rPr>
        <w:t>flows</w:t>
      </w:r>
      <w:r w:rsidRPr="2ABF4B3D">
        <w:rPr>
          <w:lang w:val="en-US"/>
        </w:rPr>
        <w:t xml:space="preserve"> could also </w:t>
      </w:r>
      <w:r w:rsidR="002C28C9" w:rsidRPr="2ABF4B3D">
        <w:rPr>
          <w:lang w:val="en-US"/>
        </w:rPr>
        <w:t xml:space="preserve">be </w:t>
      </w:r>
      <w:r w:rsidR="00E14C6F" w:rsidRPr="2ABF4B3D">
        <w:rPr>
          <w:lang w:val="en-US"/>
        </w:rPr>
        <w:t>ciphered</w:t>
      </w:r>
      <w:r w:rsidR="5001E7B3" w:rsidRPr="2ABF4B3D">
        <w:rPr>
          <w:lang w:val="en-US"/>
        </w:rPr>
        <w:t xml:space="preserve"> and</w:t>
      </w:r>
      <w:r w:rsidR="0E86CDCD" w:rsidRPr="2ABF4B3D">
        <w:rPr>
          <w:lang w:val="en-US"/>
        </w:rPr>
        <w:t>/or</w:t>
      </w:r>
      <w:r w:rsidR="5001E7B3" w:rsidRPr="2ABF4B3D">
        <w:rPr>
          <w:lang w:val="en-US"/>
        </w:rPr>
        <w:t xml:space="preserve"> carried by other protocols than (S)RTP/UDP</w:t>
      </w:r>
      <w:r w:rsidRPr="2ABF4B3D">
        <w:rPr>
          <w:lang w:val="en-US"/>
        </w:rPr>
        <w:t xml:space="preserve">, for example when running on top of QUIC protocol. </w:t>
      </w:r>
      <w:proofErr w:type="gramStart"/>
      <w:r w:rsidR="005108E7" w:rsidRPr="2ABF4B3D">
        <w:rPr>
          <w:lang w:val="en-US"/>
        </w:rPr>
        <w:t>Actually</w:t>
      </w:r>
      <w:r w:rsidR="004B508E" w:rsidRPr="2ABF4B3D">
        <w:rPr>
          <w:lang w:val="en-US"/>
        </w:rPr>
        <w:t>,</w:t>
      </w:r>
      <w:r w:rsidR="005108E7" w:rsidRPr="2ABF4B3D">
        <w:rPr>
          <w:lang w:val="en-US"/>
        </w:rPr>
        <w:t xml:space="preserve"> </w:t>
      </w:r>
      <w:r w:rsidR="2BEFCFAD" w:rsidRPr="2ABF4B3D">
        <w:rPr>
          <w:lang w:val="en-US"/>
        </w:rPr>
        <w:t>a</w:t>
      </w:r>
      <w:proofErr w:type="gramEnd"/>
      <w:r w:rsidR="2BEFCFAD" w:rsidRPr="2ABF4B3D">
        <w:rPr>
          <w:lang w:val="en-US"/>
        </w:rPr>
        <w:t xml:space="preserve"> growing portion</w:t>
      </w:r>
      <w:r w:rsidR="005108E7" w:rsidRPr="2ABF4B3D">
        <w:rPr>
          <w:lang w:val="en-US"/>
        </w:rPr>
        <w:t xml:space="preserve"> of the XR traffic sent over the Internet is </w:t>
      </w:r>
      <w:r w:rsidR="56D20B0F" w:rsidRPr="2ABF4B3D">
        <w:rPr>
          <w:lang w:val="en-US"/>
        </w:rPr>
        <w:t>carried in this way</w:t>
      </w:r>
      <w:r w:rsidR="005108E7" w:rsidRPr="2ABF4B3D">
        <w:rPr>
          <w:lang w:val="en-US"/>
        </w:rPr>
        <w:t>.</w:t>
      </w:r>
    </w:p>
    <w:p w14:paraId="267F800F" w14:textId="757D7A97" w:rsidR="00E14C6F" w:rsidRPr="00E14C6F" w:rsidRDefault="00D61B6D" w:rsidP="00E14C6F">
      <w:pPr>
        <w:numPr>
          <w:ilvl w:val="0"/>
          <w:numId w:val="46"/>
        </w:numPr>
        <w:rPr>
          <w:lang w:val="en-US"/>
        </w:rPr>
      </w:pPr>
      <w:r w:rsidRPr="2ABF4B3D">
        <w:rPr>
          <w:lang w:val="en-US"/>
        </w:rPr>
        <w:t>Therefore, the specifications related to KI4 should consider also the case of demultiplexing ciphered</w:t>
      </w:r>
      <w:r w:rsidR="54A811DF" w:rsidRPr="2ABF4B3D">
        <w:rPr>
          <w:lang w:val="en-US"/>
        </w:rPr>
        <w:t xml:space="preserve"> non-(S)RTP</w:t>
      </w:r>
      <w:r w:rsidR="50C95E0D" w:rsidRPr="2ABF4B3D">
        <w:rPr>
          <w:lang w:val="en-US"/>
        </w:rPr>
        <w:t>/UDP</w:t>
      </w:r>
      <w:r w:rsidR="54A811DF" w:rsidRPr="2ABF4B3D">
        <w:rPr>
          <w:lang w:val="en-US"/>
        </w:rPr>
        <w:t xml:space="preserve"> based</w:t>
      </w:r>
      <w:r w:rsidRPr="2ABF4B3D">
        <w:rPr>
          <w:lang w:val="en-US"/>
        </w:rPr>
        <w:t xml:space="preserve"> media </w:t>
      </w:r>
      <w:r w:rsidR="002C28C9" w:rsidRPr="2ABF4B3D">
        <w:rPr>
          <w:lang w:val="en-US"/>
        </w:rPr>
        <w:t>flows</w:t>
      </w:r>
      <w:r w:rsidRPr="2ABF4B3D">
        <w:rPr>
          <w:lang w:val="en-US"/>
        </w:rPr>
        <w:t xml:space="preserve">. </w:t>
      </w:r>
    </w:p>
    <w:p w14:paraId="04607CE5" w14:textId="1BDBF176" w:rsidR="00E14C6F" w:rsidRPr="00E14C6F" w:rsidRDefault="00E14C6F" w:rsidP="00E14C6F">
      <w:pPr>
        <w:numPr>
          <w:ilvl w:val="0"/>
          <w:numId w:val="46"/>
        </w:numPr>
        <w:rPr>
          <w:lang w:val="en-US"/>
        </w:rPr>
      </w:pPr>
      <w:r w:rsidRPr="2ABF4B3D">
        <w:rPr>
          <w:lang w:val="en-US"/>
        </w:rPr>
        <w:t xml:space="preserve">KI 2 </w:t>
      </w:r>
      <w:r w:rsidR="004B508E" w:rsidRPr="2ABF4B3D">
        <w:rPr>
          <w:lang w:val="en-US"/>
        </w:rPr>
        <w:t xml:space="preserve">related specifications </w:t>
      </w:r>
      <w:r w:rsidRPr="2ABF4B3D">
        <w:rPr>
          <w:lang w:val="en-US"/>
        </w:rPr>
        <w:t xml:space="preserve">define </w:t>
      </w:r>
      <w:r w:rsidR="004B508E" w:rsidRPr="2ABF4B3D">
        <w:rPr>
          <w:lang w:val="en-US"/>
        </w:rPr>
        <w:t>M</w:t>
      </w:r>
      <w:r w:rsidRPr="2ABF4B3D">
        <w:rPr>
          <w:lang w:val="en-US"/>
        </w:rPr>
        <w:t xml:space="preserve">edia </w:t>
      </w:r>
      <w:r w:rsidR="006B40DC" w:rsidRPr="2ABF4B3D">
        <w:rPr>
          <w:lang w:val="en-US"/>
        </w:rPr>
        <w:t>R</w:t>
      </w:r>
      <w:r w:rsidRPr="2ABF4B3D">
        <w:rPr>
          <w:lang w:val="en-US"/>
        </w:rPr>
        <w:t xml:space="preserve">elated </w:t>
      </w:r>
      <w:r w:rsidR="006B40DC" w:rsidRPr="2ABF4B3D">
        <w:rPr>
          <w:lang w:val="en-US"/>
        </w:rPr>
        <w:t>I</w:t>
      </w:r>
      <w:r w:rsidRPr="2ABF4B3D">
        <w:rPr>
          <w:lang w:val="en-US"/>
        </w:rPr>
        <w:t>nformation (</w:t>
      </w:r>
      <w:r w:rsidR="78AAE2C4" w:rsidRPr="2ABF4B3D">
        <w:rPr>
          <w:lang w:val="en-US"/>
        </w:rPr>
        <w:t>including</w:t>
      </w:r>
      <w:r w:rsidRPr="2ABF4B3D">
        <w:rPr>
          <w:lang w:val="en-US"/>
        </w:rPr>
        <w:t xml:space="preserve"> PDU set information)</w:t>
      </w:r>
      <w:r w:rsidR="3DCE6FA2" w:rsidRPr="2ABF4B3D">
        <w:rPr>
          <w:lang w:val="en-US"/>
        </w:rPr>
        <w:t xml:space="preserve"> which is transported from AS proxy to UPF</w:t>
      </w:r>
      <w:r w:rsidR="471A8746" w:rsidRPr="2ABF4B3D">
        <w:rPr>
          <w:lang w:val="en-US"/>
        </w:rPr>
        <w:t xml:space="preserve"> along with the end-to-end </w:t>
      </w:r>
      <w:r w:rsidR="48D9BACF" w:rsidRPr="2ABF4B3D">
        <w:rPr>
          <w:lang w:val="en-US"/>
        </w:rPr>
        <w:t>(</w:t>
      </w:r>
      <w:r w:rsidR="471A8746" w:rsidRPr="2ABF4B3D">
        <w:rPr>
          <w:lang w:val="en-US"/>
        </w:rPr>
        <w:t>UDP</w:t>
      </w:r>
      <w:r w:rsidR="0EA9AA26" w:rsidRPr="2ABF4B3D">
        <w:rPr>
          <w:lang w:val="en-US"/>
        </w:rPr>
        <w:t>)</w:t>
      </w:r>
      <w:r w:rsidR="471A8746" w:rsidRPr="2ABF4B3D">
        <w:rPr>
          <w:lang w:val="en-US"/>
        </w:rPr>
        <w:t xml:space="preserve"> payload </w:t>
      </w:r>
      <w:r w:rsidR="3DCE6FA2" w:rsidRPr="2ABF4B3D">
        <w:rPr>
          <w:lang w:val="en-US"/>
        </w:rPr>
        <w:t>using an in-band si</w:t>
      </w:r>
      <w:r w:rsidR="0DC14A08" w:rsidRPr="2ABF4B3D">
        <w:rPr>
          <w:lang w:val="en-US"/>
        </w:rPr>
        <w:t xml:space="preserve">gnaling protocol </w:t>
      </w:r>
      <w:r w:rsidR="38D549B4" w:rsidRPr="2ABF4B3D">
        <w:rPr>
          <w:lang w:val="en-US"/>
        </w:rPr>
        <w:t>(e.g., connect-UDP or QUIC-aware proxying).</w:t>
      </w:r>
      <w:r w:rsidRPr="2ABF4B3D">
        <w:rPr>
          <w:lang w:val="en-US"/>
        </w:rPr>
        <w:t xml:space="preserve"> </w:t>
      </w:r>
      <w:r w:rsidR="004F28FD">
        <w:rPr>
          <w:lang w:val="en-US"/>
        </w:rPr>
        <w:t xml:space="preserve">This </w:t>
      </w:r>
      <w:r w:rsidR="004F28FD" w:rsidRPr="2ABF4B3D">
        <w:rPr>
          <w:lang w:val="en-US"/>
        </w:rPr>
        <w:t>Media Related Information</w:t>
      </w:r>
      <w:r w:rsidR="004F28FD">
        <w:rPr>
          <w:lang w:val="en-US"/>
        </w:rPr>
        <w:t xml:space="preserve"> may contain </w:t>
      </w:r>
      <w:r w:rsidR="004F28FD" w:rsidRPr="2ABF4B3D">
        <w:rPr>
          <w:lang w:val="en-US"/>
        </w:rPr>
        <w:t>Multiplexed Media Identification</w:t>
      </w:r>
      <w:r w:rsidR="004F28FD">
        <w:rPr>
          <w:lang w:val="en-US"/>
        </w:rPr>
        <w:t>.</w:t>
      </w:r>
    </w:p>
    <w:p w14:paraId="04A40E93" w14:textId="77777777" w:rsidR="00E14C6F" w:rsidRPr="00E14C6F" w:rsidRDefault="00E14C6F" w:rsidP="00E14C6F">
      <w:pPr>
        <w:numPr>
          <w:ilvl w:val="1"/>
          <w:numId w:val="46"/>
        </w:numPr>
        <w:rPr>
          <w:lang w:val="en-US"/>
        </w:rPr>
      </w:pPr>
      <w:r w:rsidRPr="00E14C6F">
        <w:rPr>
          <w:lang w:val="en-US"/>
        </w:rPr>
        <w:t>The description in this discussion document does not address usage of MoQ but it is not the intention of the authors to exclude MoQ</w:t>
      </w:r>
    </w:p>
    <w:p w14:paraId="106B6269" w14:textId="61CA8851" w:rsidR="00007082" w:rsidRPr="00007082" w:rsidRDefault="00E37552" w:rsidP="00E37552">
      <w:pPr>
        <w:numPr>
          <w:ilvl w:val="0"/>
          <w:numId w:val="46"/>
        </w:numPr>
      </w:pPr>
      <w:r>
        <w:t>Specifications cannot be complete when they don’t consider Feature interactions between features defined in a study/work Item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B38C6D2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1829CC">
        <w:rPr>
          <w:rFonts w:ascii="Arial" w:hAnsi="Arial" w:cs="Arial"/>
          <w:b/>
        </w:rPr>
        <w:t>endorse the following</w:t>
      </w:r>
      <w:bookmarkEnd w:id="1"/>
    </w:p>
    <w:p w14:paraId="0CA4F202" w14:textId="77777777" w:rsidR="00AA7838" w:rsidRDefault="006724A6" w:rsidP="00420457">
      <w:pPr>
        <w:rPr>
          <w:lang w:val="en-US"/>
        </w:rPr>
      </w:pPr>
      <w:r>
        <w:rPr>
          <w:lang w:val="en-US"/>
        </w:rPr>
        <w:t xml:space="preserve">R19 XRM-Ph2 related work </w:t>
      </w:r>
      <w:r w:rsidR="00E14C6F" w:rsidRPr="00E14C6F">
        <w:rPr>
          <w:lang w:val="en-US"/>
        </w:rPr>
        <w:t xml:space="preserve">will specify that </w:t>
      </w:r>
    </w:p>
    <w:p w14:paraId="389499DD" w14:textId="4484F695" w:rsidR="006724A6" w:rsidRDefault="107F299A" w:rsidP="00AA7838">
      <w:pPr>
        <w:numPr>
          <w:ilvl w:val="0"/>
          <w:numId w:val="47"/>
        </w:numPr>
        <w:rPr>
          <w:lang w:val="en-US"/>
        </w:rPr>
      </w:pPr>
      <w:r w:rsidRPr="2ABF4B3D">
        <w:rPr>
          <w:lang w:val="en-US"/>
        </w:rPr>
        <w:t>It</w:t>
      </w:r>
      <w:r w:rsidR="00E14C6F" w:rsidRPr="2ABF4B3D">
        <w:rPr>
          <w:lang w:val="en-US"/>
        </w:rPr>
        <w:t xml:space="preserve"> shall be possible that the </w:t>
      </w:r>
      <w:r w:rsidR="79CEB38F" w:rsidRPr="2ABF4B3D">
        <w:rPr>
          <w:lang w:val="en-US"/>
        </w:rPr>
        <w:t>Media Related Information</w:t>
      </w:r>
      <w:r w:rsidR="00E14C6F" w:rsidRPr="2ABF4B3D">
        <w:rPr>
          <w:lang w:val="en-US"/>
        </w:rPr>
        <w:t xml:space="preserve"> sent by the AS </w:t>
      </w:r>
      <w:r w:rsidR="52CEF994" w:rsidRPr="2ABF4B3D">
        <w:rPr>
          <w:lang w:val="en-US"/>
        </w:rPr>
        <w:t>using</w:t>
      </w:r>
      <w:r w:rsidR="13A258C9" w:rsidRPr="2ABF4B3D">
        <w:rPr>
          <w:lang w:val="en-US"/>
        </w:rPr>
        <w:t xml:space="preserve"> and In-Band Signaling protocol</w:t>
      </w:r>
      <w:r w:rsidR="52CEF994" w:rsidRPr="2ABF4B3D">
        <w:rPr>
          <w:lang w:val="en-US"/>
        </w:rPr>
        <w:t xml:space="preserve"> </w:t>
      </w:r>
      <w:r w:rsidR="21E50F5F" w:rsidRPr="2ABF4B3D">
        <w:rPr>
          <w:lang w:val="en-US"/>
        </w:rPr>
        <w:t>(</w:t>
      </w:r>
      <w:r w:rsidR="52CEF994" w:rsidRPr="2ABF4B3D">
        <w:rPr>
          <w:lang w:val="en-US"/>
        </w:rPr>
        <w:t>connect-UDP</w:t>
      </w:r>
      <w:r w:rsidR="060DE62B" w:rsidRPr="2ABF4B3D">
        <w:rPr>
          <w:lang w:val="en-US"/>
        </w:rPr>
        <w:t xml:space="preserve">, </w:t>
      </w:r>
      <w:r w:rsidR="52CEF994" w:rsidRPr="2ABF4B3D">
        <w:rPr>
          <w:lang w:val="en-US"/>
        </w:rPr>
        <w:t>QUIC-aware proxying</w:t>
      </w:r>
      <w:r w:rsidR="212F725C" w:rsidRPr="2ABF4B3D">
        <w:rPr>
          <w:lang w:val="en-US"/>
        </w:rPr>
        <w:t xml:space="preserve"> or UDP options)</w:t>
      </w:r>
      <w:r w:rsidR="52CEF994" w:rsidRPr="2ABF4B3D">
        <w:rPr>
          <w:lang w:val="en-US"/>
        </w:rPr>
        <w:t xml:space="preserve"> </w:t>
      </w:r>
      <w:r w:rsidR="00E14C6F" w:rsidRPr="2ABF4B3D">
        <w:rPr>
          <w:lang w:val="en-US"/>
        </w:rPr>
        <w:t>to the UPF includes</w:t>
      </w:r>
      <w:r w:rsidR="5D0C7A55" w:rsidRPr="2ABF4B3D">
        <w:rPr>
          <w:lang w:val="en-US"/>
        </w:rPr>
        <w:t xml:space="preserve"> </w:t>
      </w:r>
      <w:r w:rsidR="65B68A70" w:rsidRPr="2ABF4B3D">
        <w:rPr>
          <w:lang w:val="en-US"/>
        </w:rPr>
        <w:t>Multiplexed Media Identification Information</w:t>
      </w:r>
      <w:r w:rsidR="00E14C6F" w:rsidRPr="2ABF4B3D">
        <w:rPr>
          <w:lang w:val="en-US"/>
        </w:rPr>
        <w:t xml:space="preserve"> </w:t>
      </w:r>
      <w:r w:rsidR="579EA31D" w:rsidRPr="2ABF4B3D">
        <w:rPr>
          <w:lang w:val="en-US"/>
        </w:rPr>
        <w:t xml:space="preserve">similar to </w:t>
      </w:r>
      <w:r w:rsidR="22388522" w:rsidRPr="2ABF4B3D">
        <w:rPr>
          <w:lang w:val="en-US"/>
        </w:rPr>
        <w:t xml:space="preserve">(S)RTP SSRC and PT </w:t>
      </w:r>
      <w:r w:rsidR="00E14C6F" w:rsidRPr="2ABF4B3D">
        <w:rPr>
          <w:lang w:val="en-US"/>
        </w:rPr>
        <w:t>defined as part of KI4</w:t>
      </w:r>
      <w:r w:rsidR="004F28FD">
        <w:rPr>
          <w:lang w:val="en-US"/>
        </w:rPr>
        <w:t xml:space="preserve">; this </w:t>
      </w:r>
      <w:r w:rsidR="004F28FD" w:rsidRPr="2ABF4B3D">
        <w:rPr>
          <w:lang w:val="en-US"/>
        </w:rPr>
        <w:t xml:space="preserve">Multiplexed Media </w:t>
      </w:r>
      <w:proofErr w:type="gramStart"/>
      <w:r w:rsidR="004F28FD" w:rsidRPr="2ABF4B3D">
        <w:rPr>
          <w:lang w:val="en-US"/>
        </w:rPr>
        <w:t>Identification</w:t>
      </w:r>
      <w:r w:rsidR="004F28FD">
        <w:rPr>
          <w:lang w:val="en-US"/>
        </w:rPr>
        <w:t xml:space="preserve">  may</w:t>
      </w:r>
      <w:proofErr w:type="gramEnd"/>
      <w:r w:rsidR="004F28FD">
        <w:rPr>
          <w:lang w:val="en-US"/>
        </w:rPr>
        <w:t xml:space="preserve"> be </w:t>
      </w:r>
      <w:r w:rsidR="00E14C6F" w:rsidRPr="2ABF4B3D">
        <w:rPr>
          <w:lang w:val="en-US"/>
        </w:rPr>
        <w:t xml:space="preserve"> used by UPF to </w:t>
      </w:r>
      <w:r w:rsidR="002C28C9" w:rsidRPr="2ABF4B3D">
        <w:rPr>
          <w:lang w:val="en-US"/>
        </w:rPr>
        <w:t>de</w:t>
      </w:r>
      <w:r w:rsidR="00E14C6F" w:rsidRPr="2ABF4B3D">
        <w:rPr>
          <w:lang w:val="en-US"/>
        </w:rPr>
        <w:t xml:space="preserve">multiplex </w:t>
      </w:r>
      <w:r w:rsidR="00D61B6D" w:rsidRPr="2ABF4B3D">
        <w:rPr>
          <w:lang w:val="en-US"/>
        </w:rPr>
        <w:t xml:space="preserve">(S)RTP media </w:t>
      </w:r>
      <w:r w:rsidR="002C28C9" w:rsidRPr="2ABF4B3D">
        <w:rPr>
          <w:lang w:val="en-US"/>
        </w:rPr>
        <w:t>flows</w:t>
      </w:r>
      <w:r w:rsidR="00E14C6F" w:rsidRPr="2ABF4B3D">
        <w:rPr>
          <w:lang w:val="en-US"/>
        </w:rPr>
        <w:t>.</w:t>
      </w:r>
      <w:r w:rsidR="48D10A77" w:rsidRPr="2ABF4B3D">
        <w:rPr>
          <w:lang w:val="en-US"/>
        </w:rPr>
        <w:t xml:space="preserve"> The </w:t>
      </w:r>
      <w:r w:rsidR="034BB9C3" w:rsidRPr="2ABF4B3D">
        <w:rPr>
          <w:lang w:val="en-US"/>
        </w:rPr>
        <w:t>Multiplexed Media Identification Information</w:t>
      </w:r>
      <w:r w:rsidR="48D10A77" w:rsidRPr="2ABF4B3D">
        <w:rPr>
          <w:lang w:val="en-US"/>
        </w:rPr>
        <w:t xml:space="preserve"> shall support both RTP and non-RTP based </w:t>
      </w:r>
      <w:r w:rsidR="297EF1E8" w:rsidRPr="2ABF4B3D">
        <w:rPr>
          <w:lang w:val="en-US"/>
        </w:rPr>
        <w:t>media</w:t>
      </w:r>
      <w:r w:rsidR="48D10A77" w:rsidRPr="2ABF4B3D">
        <w:rPr>
          <w:lang w:val="en-US"/>
        </w:rPr>
        <w:t xml:space="preserve"> </w:t>
      </w:r>
      <w:r w:rsidR="58CF0198" w:rsidRPr="2ABF4B3D">
        <w:rPr>
          <w:lang w:val="en-US"/>
        </w:rPr>
        <w:t>streams multiplex</w:t>
      </w:r>
      <w:r w:rsidR="00106CA6">
        <w:rPr>
          <w:lang w:val="en-US"/>
        </w:rPr>
        <w:t>ing</w:t>
      </w:r>
      <w:r w:rsidR="15F00D84" w:rsidRPr="2ABF4B3D">
        <w:rPr>
          <w:lang w:val="en-US"/>
        </w:rPr>
        <w:t>.</w:t>
      </w:r>
      <w:r w:rsidR="00E14C6F" w:rsidRPr="2ABF4B3D">
        <w:rPr>
          <w:lang w:val="en-US"/>
        </w:rPr>
        <w:t xml:space="preserve"> </w:t>
      </w:r>
    </w:p>
    <w:p w14:paraId="3A47B8F1" w14:textId="3B941662" w:rsidR="00E14C6F" w:rsidRPr="00012B48" w:rsidRDefault="00E14C6F" w:rsidP="00AA7838">
      <w:pPr>
        <w:numPr>
          <w:ilvl w:val="0"/>
          <w:numId w:val="47"/>
        </w:numPr>
        <w:rPr>
          <w:rFonts w:ascii="Arial" w:hAnsi="Arial" w:cs="Arial"/>
          <w:b/>
        </w:rPr>
      </w:pPr>
      <w:r w:rsidRPr="00E14C6F">
        <w:rPr>
          <w:lang w:val="en-US"/>
        </w:rPr>
        <w:t xml:space="preserve">Support of XRM media multiplexing for ciphered XRM traffic </w:t>
      </w:r>
      <w:r w:rsidR="003E6DB3">
        <w:rPr>
          <w:lang w:val="en-US"/>
        </w:rPr>
        <w:t>may be</w:t>
      </w:r>
      <w:r w:rsidRPr="00E14C6F">
        <w:rPr>
          <w:lang w:val="en-US"/>
        </w:rPr>
        <w:t xml:space="preserve"> defined for </w:t>
      </w:r>
      <w:r w:rsidR="003E6DB3">
        <w:rPr>
          <w:lang w:val="en-US"/>
        </w:rPr>
        <w:t>U</w:t>
      </w:r>
      <w:r w:rsidRPr="00E14C6F">
        <w:rPr>
          <w:lang w:val="en-US"/>
        </w:rPr>
        <w:t>L traffic</w:t>
      </w:r>
      <w:r w:rsidR="003E6DB3">
        <w:rPr>
          <w:lang w:val="en-US"/>
        </w:rPr>
        <w:t xml:space="preserve"> but beyond 5GC sending related QoS rules, whether and how to support these QoS rules </w:t>
      </w:r>
      <w:r w:rsidR="003E6DB3">
        <w:rPr>
          <w:lang w:val="en-US"/>
        </w:rPr>
        <w:t>is left for UE implementa</w:t>
      </w:r>
      <w:r w:rsidR="00AA7838">
        <w:rPr>
          <w:lang w:val="en-US"/>
        </w:rPr>
        <w:t>t</w:t>
      </w:r>
      <w:r w:rsidR="003E6DB3">
        <w:rPr>
          <w:lang w:val="en-US"/>
        </w:rPr>
        <w:t>ion</w:t>
      </w:r>
      <w:r w:rsidRPr="00E14C6F">
        <w:rPr>
          <w:lang w:val="en-US"/>
        </w:rPr>
        <w:t>.</w:t>
      </w:r>
    </w:p>
    <w:p w14:paraId="6721105C" w14:textId="1726DE81" w:rsidR="00012B48" w:rsidRDefault="00012B48" w:rsidP="00012B48">
      <w:pPr>
        <w:pStyle w:val="NO"/>
      </w:pPr>
      <w:r w:rsidRPr="00012B48">
        <w:t xml:space="preserve">NOTE: </w:t>
      </w:r>
      <w:r>
        <w:tab/>
      </w:r>
      <w:r w:rsidRPr="00012B48">
        <w:t>Multiplexed Media Identification Information can only be included if HTTP datagram</w:t>
      </w:r>
      <w:r w:rsidR="00802040">
        <w:t>s</w:t>
      </w:r>
      <w:r w:rsidRPr="00012B48">
        <w:t xml:space="preserve"> [udp-Connect] or QUIC packet [QUIC aware proxying] only carr</w:t>
      </w:r>
      <w:r w:rsidR="00802040">
        <w:t>y</w:t>
      </w:r>
      <w:r w:rsidRPr="00012B48">
        <w:t xml:space="preserve"> the content of a single media stream. This should be ensured by the AS (proxy) implementation</w:t>
      </w:r>
      <w:r w:rsidR="0062610B">
        <w:t>.</w:t>
      </w:r>
    </w:p>
    <w:sectPr w:rsidR="00012B48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4287C" w14:textId="77777777" w:rsidR="00C11D35" w:rsidRDefault="00C11D35">
      <w:r>
        <w:separator/>
      </w:r>
    </w:p>
    <w:p w14:paraId="7E01E8DF" w14:textId="77777777" w:rsidR="00C11D35" w:rsidRDefault="00C11D35"/>
  </w:endnote>
  <w:endnote w:type="continuationSeparator" w:id="0">
    <w:p w14:paraId="4D92A2A0" w14:textId="77777777" w:rsidR="00C11D35" w:rsidRDefault="00C11D35">
      <w:r>
        <w:continuationSeparator/>
      </w:r>
    </w:p>
    <w:p w14:paraId="0D75AFFE" w14:textId="77777777" w:rsidR="00C11D35" w:rsidRDefault="00C11D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2071C9" w14:textId="77777777" w:rsidR="00C11D35" w:rsidRDefault="00C11D35">
      <w:r>
        <w:separator/>
      </w:r>
    </w:p>
    <w:p w14:paraId="7EB9FF73" w14:textId="77777777" w:rsidR="00C11D35" w:rsidRDefault="00C11D35"/>
  </w:footnote>
  <w:footnote w:type="continuationSeparator" w:id="0">
    <w:p w14:paraId="02D63513" w14:textId="77777777" w:rsidR="00C11D35" w:rsidRDefault="00C11D35">
      <w:r>
        <w:continuationSeparator/>
      </w:r>
    </w:p>
    <w:p w14:paraId="6EBEBF5D" w14:textId="77777777" w:rsidR="00C11D35" w:rsidRDefault="00C11D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ACD2B96"/>
    <w:multiLevelType w:val="hybridMultilevel"/>
    <w:tmpl w:val="879E3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C76170A"/>
    <w:multiLevelType w:val="hybridMultilevel"/>
    <w:tmpl w:val="E548B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223003">
    <w:abstractNumId w:val="33"/>
  </w:num>
  <w:num w:numId="2" w16cid:durableId="386729369">
    <w:abstractNumId w:val="25"/>
  </w:num>
  <w:num w:numId="3" w16cid:durableId="1378748217">
    <w:abstractNumId w:val="38"/>
  </w:num>
  <w:num w:numId="4" w16cid:durableId="96143843">
    <w:abstractNumId w:val="38"/>
  </w:num>
  <w:num w:numId="5" w16cid:durableId="1807119271">
    <w:abstractNumId w:val="34"/>
  </w:num>
  <w:num w:numId="6" w16cid:durableId="227617955">
    <w:abstractNumId w:val="40"/>
  </w:num>
  <w:num w:numId="7" w16cid:durableId="2099475737">
    <w:abstractNumId w:val="27"/>
  </w:num>
  <w:num w:numId="8" w16cid:durableId="730347363">
    <w:abstractNumId w:val="30"/>
  </w:num>
  <w:num w:numId="9" w16cid:durableId="827479430">
    <w:abstractNumId w:val="29"/>
  </w:num>
  <w:num w:numId="10" w16cid:durableId="937179797">
    <w:abstractNumId w:val="11"/>
  </w:num>
  <w:num w:numId="11" w16cid:durableId="215048273">
    <w:abstractNumId w:val="20"/>
  </w:num>
  <w:num w:numId="12" w16cid:durableId="1925603159">
    <w:abstractNumId w:val="13"/>
  </w:num>
  <w:num w:numId="13" w16cid:durableId="1784570676">
    <w:abstractNumId w:val="17"/>
  </w:num>
  <w:num w:numId="14" w16cid:durableId="1466241062">
    <w:abstractNumId w:val="12"/>
  </w:num>
  <w:num w:numId="15" w16cid:durableId="467750396">
    <w:abstractNumId w:val="37"/>
  </w:num>
  <w:num w:numId="16" w16cid:durableId="232400497">
    <w:abstractNumId w:val="31"/>
  </w:num>
  <w:num w:numId="17" w16cid:durableId="1430274516">
    <w:abstractNumId w:val="23"/>
  </w:num>
  <w:num w:numId="18" w16cid:durableId="520777866">
    <w:abstractNumId w:val="32"/>
  </w:num>
  <w:num w:numId="19" w16cid:durableId="1665008687">
    <w:abstractNumId w:val="10"/>
  </w:num>
  <w:num w:numId="20" w16cid:durableId="560942569">
    <w:abstractNumId w:val="42"/>
  </w:num>
  <w:num w:numId="21" w16cid:durableId="1743210504">
    <w:abstractNumId w:val="16"/>
  </w:num>
  <w:num w:numId="22" w16cid:durableId="816187463">
    <w:abstractNumId w:val="19"/>
  </w:num>
  <w:num w:numId="23" w16cid:durableId="1171410579">
    <w:abstractNumId w:val="41"/>
  </w:num>
  <w:num w:numId="24" w16cid:durableId="689575139">
    <w:abstractNumId w:val="15"/>
  </w:num>
  <w:num w:numId="25" w16cid:durableId="825240974">
    <w:abstractNumId w:val="39"/>
  </w:num>
  <w:num w:numId="26" w16cid:durableId="1087536275">
    <w:abstractNumId w:val="18"/>
  </w:num>
  <w:num w:numId="27" w16cid:durableId="629436641">
    <w:abstractNumId w:val="43"/>
  </w:num>
  <w:num w:numId="28" w16cid:durableId="1765370528">
    <w:abstractNumId w:val="9"/>
  </w:num>
  <w:num w:numId="29" w16cid:durableId="1928415247">
    <w:abstractNumId w:val="7"/>
  </w:num>
  <w:num w:numId="30" w16cid:durableId="1860778297">
    <w:abstractNumId w:val="6"/>
  </w:num>
  <w:num w:numId="31" w16cid:durableId="830487281">
    <w:abstractNumId w:val="5"/>
  </w:num>
  <w:num w:numId="32" w16cid:durableId="385884631">
    <w:abstractNumId w:val="4"/>
  </w:num>
  <w:num w:numId="33" w16cid:durableId="2086032516">
    <w:abstractNumId w:val="8"/>
  </w:num>
  <w:num w:numId="34" w16cid:durableId="1198272176">
    <w:abstractNumId w:val="3"/>
  </w:num>
  <w:num w:numId="35" w16cid:durableId="1730766860">
    <w:abstractNumId w:val="2"/>
  </w:num>
  <w:num w:numId="36" w16cid:durableId="1421364124">
    <w:abstractNumId w:val="1"/>
  </w:num>
  <w:num w:numId="37" w16cid:durableId="1987706928">
    <w:abstractNumId w:val="0"/>
  </w:num>
  <w:num w:numId="38" w16cid:durableId="1330135595">
    <w:abstractNumId w:val="21"/>
  </w:num>
  <w:num w:numId="39" w16cid:durableId="325979605">
    <w:abstractNumId w:val="36"/>
  </w:num>
  <w:num w:numId="40" w16cid:durableId="1152406363">
    <w:abstractNumId w:val="44"/>
  </w:num>
  <w:num w:numId="41" w16cid:durableId="920673527">
    <w:abstractNumId w:val="28"/>
  </w:num>
  <w:num w:numId="42" w16cid:durableId="242566502">
    <w:abstractNumId w:val="22"/>
  </w:num>
  <w:num w:numId="43" w16cid:durableId="1775445176">
    <w:abstractNumId w:val="35"/>
  </w:num>
  <w:num w:numId="44" w16cid:durableId="1816678884">
    <w:abstractNumId w:val="26"/>
  </w:num>
  <w:num w:numId="45" w16cid:durableId="2057464158">
    <w:abstractNumId w:val="14"/>
  </w:num>
  <w:num w:numId="46" w16cid:durableId="1097168754">
    <w:abstractNumId w:val="45"/>
  </w:num>
  <w:num w:numId="47" w16cid:durableId="2089841612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B48"/>
    <w:rsid w:val="00013C79"/>
    <w:rsid w:val="00014150"/>
    <w:rsid w:val="00014CC2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4F03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4CFC"/>
    <w:rsid w:val="000C52B4"/>
    <w:rsid w:val="000C5402"/>
    <w:rsid w:val="000D06A5"/>
    <w:rsid w:val="000D1252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CA6"/>
    <w:rsid w:val="00107A57"/>
    <w:rsid w:val="001143F8"/>
    <w:rsid w:val="0011441B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9CC"/>
    <w:rsid w:val="00183544"/>
    <w:rsid w:val="001843E5"/>
    <w:rsid w:val="001845B1"/>
    <w:rsid w:val="00185D28"/>
    <w:rsid w:val="001879D0"/>
    <w:rsid w:val="001923D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8C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2C95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E6DB3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0F5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2FA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08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8F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08E7"/>
    <w:rsid w:val="00511CAA"/>
    <w:rsid w:val="00512914"/>
    <w:rsid w:val="00514929"/>
    <w:rsid w:val="005156B4"/>
    <w:rsid w:val="00515B9F"/>
    <w:rsid w:val="00516189"/>
    <w:rsid w:val="00517512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E25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C3D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10B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24A6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0DC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040"/>
    <w:rsid w:val="008027F5"/>
    <w:rsid w:val="00802CB7"/>
    <w:rsid w:val="00804621"/>
    <w:rsid w:val="00804A7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93F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10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715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688"/>
    <w:rsid w:val="00925075"/>
    <w:rsid w:val="0092557E"/>
    <w:rsid w:val="0092643F"/>
    <w:rsid w:val="00926814"/>
    <w:rsid w:val="009327BB"/>
    <w:rsid w:val="00935E4C"/>
    <w:rsid w:val="0093663A"/>
    <w:rsid w:val="009366EF"/>
    <w:rsid w:val="00936A4D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E2E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A7838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ECF2"/>
    <w:rsid w:val="00B600C1"/>
    <w:rsid w:val="00B618DE"/>
    <w:rsid w:val="00B61BD5"/>
    <w:rsid w:val="00B6300F"/>
    <w:rsid w:val="00B64A56"/>
    <w:rsid w:val="00B65A8B"/>
    <w:rsid w:val="00B65B78"/>
    <w:rsid w:val="00B65BAE"/>
    <w:rsid w:val="00B66600"/>
    <w:rsid w:val="00B66E1C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D35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85B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E78"/>
    <w:rsid w:val="00D263B0"/>
    <w:rsid w:val="00D26651"/>
    <w:rsid w:val="00D27CB3"/>
    <w:rsid w:val="00D3107B"/>
    <w:rsid w:val="00D31C1B"/>
    <w:rsid w:val="00D31CD0"/>
    <w:rsid w:val="00D31DA2"/>
    <w:rsid w:val="00D326E0"/>
    <w:rsid w:val="00D327FE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B6D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6F"/>
    <w:rsid w:val="00E15A3A"/>
    <w:rsid w:val="00E15B85"/>
    <w:rsid w:val="00E16A15"/>
    <w:rsid w:val="00E1797B"/>
    <w:rsid w:val="00E17A59"/>
    <w:rsid w:val="00E2359D"/>
    <w:rsid w:val="00E23A74"/>
    <w:rsid w:val="00E243E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5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97ED9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DB4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47E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0EF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3A4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738"/>
    <w:rsid w:val="00FE17CD"/>
    <w:rsid w:val="00FE34F5"/>
    <w:rsid w:val="00FE36F5"/>
    <w:rsid w:val="00FE3B6E"/>
    <w:rsid w:val="00FE4147"/>
    <w:rsid w:val="00FE5041"/>
    <w:rsid w:val="00FE54E2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878556"/>
    <w:rsid w:val="034BB9C3"/>
    <w:rsid w:val="049B5E3E"/>
    <w:rsid w:val="0586A75C"/>
    <w:rsid w:val="060DE62B"/>
    <w:rsid w:val="0C78E6E6"/>
    <w:rsid w:val="0D282A13"/>
    <w:rsid w:val="0DC14A08"/>
    <w:rsid w:val="0E86CDCD"/>
    <w:rsid w:val="0E9794B1"/>
    <w:rsid w:val="0EA9AA26"/>
    <w:rsid w:val="107F299A"/>
    <w:rsid w:val="13A258C9"/>
    <w:rsid w:val="13ADFC0D"/>
    <w:rsid w:val="15F00D84"/>
    <w:rsid w:val="17367600"/>
    <w:rsid w:val="17FDCC65"/>
    <w:rsid w:val="1A95C1EB"/>
    <w:rsid w:val="1EFFB473"/>
    <w:rsid w:val="212F725C"/>
    <w:rsid w:val="21E50F5F"/>
    <w:rsid w:val="22388522"/>
    <w:rsid w:val="22DC52B7"/>
    <w:rsid w:val="2650CFE8"/>
    <w:rsid w:val="27F83090"/>
    <w:rsid w:val="2893AAFD"/>
    <w:rsid w:val="2906EE83"/>
    <w:rsid w:val="297EF1E8"/>
    <w:rsid w:val="2ABF4B3D"/>
    <w:rsid w:val="2BEFCFAD"/>
    <w:rsid w:val="2CB3B6F7"/>
    <w:rsid w:val="2D1208E2"/>
    <w:rsid w:val="2D9508C8"/>
    <w:rsid w:val="2E8E153F"/>
    <w:rsid w:val="3030F667"/>
    <w:rsid w:val="31728F01"/>
    <w:rsid w:val="33824AF9"/>
    <w:rsid w:val="3582D350"/>
    <w:rsid w:val="35AF630C"/>
    <w:rsid w:val="38C1A61E"/>
    <w:rsid w:val="38CB75C5"/>
    <w:rsid w:val="38D549B4"/>
    <w:rsid w:val="39BD42D7"/>
    <w:rsid w:val="3AA920C5"/>
    <w:rsid w:val="3B55D809"/>
    <w:rsid w:val="3D3E7491"/>
    <w:rsid w:val="3DCE6FA2"/>
    <w:rsid w:val="3EC2B6C5"/>
    <w:rsid w:val="41F9FD52"/>
    <w:rsid w:val="4719410B"/>
    <w:rsid w:val="471A8746"/>
    <w:rsid w:val="48D10A77"/>
    <w:rsid w:val="48D9BACF"/>
    <w:rsid w:val="49B4A415"/>
    <w:rsid w:val="4F1BDC8C"/>
    <w:rsid w:val="4F328CEE"/>
    <w:rsid w:val="5001E7B3"/>
    <w:rsid w:val="50C95E0D"/>
    <w:rsid w:val="52CEF994"/>
    <w:rsid w:val="52FFC51D"/>
    <w:rsid w:val="53706FEE"/>
    <w:rsid w:val="54A811DF"/>
    <w:rsid w:val="550B1FBD"/>
    <w:rsid w:val="55A90154"/>
    <w:rsid w:val="55E2D5C8"/>
    <w:rsid w:val="5661ACBB"/>
    <w:rsid w:val="56D20B0F"/>
    <w:rsid w:val="579EA31D"/>
    <w:rsid w:val="57FE1A5C"/>
    <w:rsid w:val="5806374B"/>
    <w:rsid w:val="58CF0198"/>
    <w:rsid w:val="5984B1B4"/>
    <w:rsid w:val="5B97DB29"/>
    <w:rsid w:val="5D0C7A55"/>
    <w:rsid w:val="5E3B3D3C"/>
    <w:rsid w:val="6004CC37"/>
    <w:rsid w:val="614291EC"/>
    <w:rsid w:val="6200736B"/>
    <w:rsid w:val="62A85F96"/>
    <w:rsid w:val="63EA65DA"/>
    <w:rsid w:val="65B68A70"/>
    <w:rsid w:val="6AAD0DDA"/>
    <w:rsid w:val="716BD816"/>
    <w:rsid w:val="71C1C859"/>
    <w:rsid w:val="71D8E52D"/>
    <w:rsid w:val="78AAE2C4"/>
    <w:rsid w:val="7992CF0F"/>
    <w:rsid w:val="79CEB38F"/>
    <w:rsid w:val="7A3C2A08"/>
    <w:rsid w:val="7F749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RBI5PAMIO524-1616901215-34364</_dlc_DocId>
    <_dlc_DocIdUrl xmlns="71c5aaf6-e6ce-465b-b873-5148d2a4c105">
      <Url>https://nokia.sharepoint.com/sites/gxp/_layouts/15/DocIdRedir.aspx?ID=RBI5PAMIO524-1616901215-34364</Url>
      <Description>RBI5PAMIO524-1616901215-34364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8615D-7C94-439C-B5C8-DF5804003057}">
  <ds:schemaRefs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7155AEA-7E68-4D19-8554-5B8AAB7D2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52436-7738-4DB7-8E9D-37FF930E60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8CFC0BC-568F-4D23-B698-517789A32F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F2127C-0298-48AF-BDB5-F9E09D7EA9C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16</cp:revision>
  <cp:lastPrinted>2014-09-10T09:04:00Z</cp:lastPrinted>
  <dcterms:created xsi:type="dcterms:W3CDTF">2024-10-24T14:58:00Z</dcterms:created>
  <dcterms:modified xsi:type="dcterms:W3CDTF">2024-11-08T10:37:00Z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d45e6a10-7f23-45f9-83cb-bddd88e6116d</vt:lpwstr>
  </property>
  <property fmtid="{D5CDD505-2E9C-101B-9397-08002B2CF9AE}" pid="4" name="MediaServiceImageTags">
    <vt:lpwstr/>
  </property>
</Properties>
</file>